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56891" w14:textId="4CB01DB4" w:rsidR="004970DB" w:rsidRDefault="00073DA9">
      <w:r>
        <w:rPr>
          <w:noProof/>
        </w:rPr>
        <mc:AlternateContent>
          <mc:Choice Requires="wps">
            <w:drawing>
              <wp:anchor distT="45720" distB="45720" distL="114300" distR="114300" simplePos="0" relativeHeight="251659264" behindDoc="0" locked="0" layoutInCell="1" allowOverlap="1" wp14:anchorId="19FAE9D3" wp14:editId="4352706F">
                <wp:simplePos x="0" y="0"/>
                <wp:positionH relativeFrom="margin">
                  <wp:align>right</wp:align>
                </wp:positionH>
                <wp:positionV relativeFrom="paragraph">
                  <wp:posOffset>0</wp:posOffset>
                </wp:positionV>
                <wp:extent cx="4773168" cy="1234440"/>
                <wp:effectExtent l="0" t="0" r="2794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3168" cy="1234440"/>
                        </a:xfrm>
                        <a:prstGeom prst="rect">
                          <a:avLst/>
                        </a:prstGeom>
                        <a:solidFill>
                          <a:srgbClr val="FFFFFF"/>
                        </a:solidFill>
                        <a:ln w="9525">
                          <a:solidFill>
                            <a:srgbClr val="000000"/>
                          </a:solidFill>
                          <a:miter lim="800000"/>
                          <a:headEnd/>
                          <a:tailEnd/>
                        </a:ln>
                      </wps:spPr>
                      <wps:txbx>
                        <w:txbxContent>
                          <w:p w14:paraId="3E56CABB" w14:textId="48EE96D4" w:rsidR="00073DA9" w:rsidRPr="00073DA9" w:rsidRDefault="00073DA9" w:rsidP="00073DA9">
                            <w:pPr>
                              <w:spacing w:after="0" w:line="240" w:lineRule="auto"/>
                              <w:jc w:val="center"/>
                              <w:rPr>
                                <w:b/>
                                <w:bCs/>
                                <w:sz w:val="32"/>
                                <w:szCs w:val="32"/>
                              </w:rPr>
                            </w:pPr>
                            <w:r w:rsidRPr="00073DA9">
                              <w:rPr>
                                <w:b/>
                                <w:bCs/>
                                <w:sz w:val="32"/>
                                <w:szCs w:val="32"/>
                              </w:rPr>
                              <w:t>Chaves County Assessor’s Office</w:t>
                            </w:r>
                          </w:p>
                          <w:p w14:paraId="041D1CB5" w14:textId="436C8BD2" w:rsidR="00073DA9" w:rsidRDefault="00073DA9" w:rsidP="00073DA9">
                            <w:pPr>
                              <w:spacing w:after="0" w:line="240" w:lineRule="auto"/>
                              <w:jc w:val="center"/>
                              <w:rPr>
                                <w:sz w:val="28"/>
                                <w:szCs w:val="28"/>
                              </w:rPr>
                            </w:pPr>
                            <w:r>
                              <w:rPr>
                                <w:sz w:val="28"/>
                                <w:szCs w:val="28"/>
                              </w:rPr>
                              <w:t>#1 St. Mary’s Pl., Suite 130</w:t>
                            </w:r>
                          </w:p>
                          <w:p w14:paraId="363CCD15" w14:textId="57BB63B8" w:rsidR="00073DA9" w:rsidRDefault="00073DA9" w:rsidP="00073DA9">
                            <w:pPr>
                              <w:spacing w:after="0" w:line="240" w:lineRule="auto"/>
                              <w:jc w:val="center"/>
                              <w:rPr>
                                <w:sz w:val="28"/>
                                <w:szCs w:val="28"/>
                              </w:rPr>
                            </w:pPr>
                            <w:r>
                              <w:rPr>
                                <w:sz w:val="28"/>
                                <w:szCs w:val="28"/>
                              </w:rPr>
                              <w:t>Roswell, NM  88203</w:t>
                            </w:r>
                          </w:p>
                          <w:p w14:paraId="4AED7225" w14:textId="6A8A37FF" w:rsidR="00073DA9" w:rsidRDefault="00073DA9" w:rsidP="00073DA9">
                            <w:pPr>
                              <w:spacing w:after="0" w:line="240" w:lineRule="auto"/>
                              <w:jc w:val="center"/>
                              <w:rPr>
                                <w:sz w:val="28"/>
                                <w:szCs w:val="28"/>
                              </w:rPr>
                            </w:pPr>
                            <w:r>
                              <w:rPr>
                                <w:sz w:val="28"/>
                                <w:szCs w:val="28"/>
                              </w:rPr>
                              <w:t>(575) 624-6603</w:t>
                            </w:r>
                          </w:p>
                          <w:p w14:paraId="53931657" w14:textId="34BB2202" w:rsidR="00073DA9" w:rsidRPr="00073DA9" w:rsidRDefault="00073DA9" w:rsidP="00073DA9">
                            <w:pPr>
                              <w:spacing w:after="0" w:line="240" w:lineRule="auto"/>
                              <w:jc w:val="center"/>
                              <w:rPr>
                                <w:sz w:val="28"/>
                                <w:szCs w:val="28"/>
                              </w:rPr>
                            </w:pPr>
                            <w:r>
                              <w:rPr>
                                <w:sz w:val="28"/>
                                <w:szCs w:val="28"/>
                              </w:rPr>
                              <w:t>assessor@chavescounty.gov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FAE9D3" id="_x0000_t202" coordsize="21600,21600" o:spt="202" path="m,l,21600r21600,l21600,xe">
                <v:stroke joinstyle="miter"/>
                <v:path gradientshapeok="t" o:connecttype="rect"/>
              </v:shapetype>
              <v:shape id="Text Box 2" o:spid="_x0000_s1026" type="#_x0000_t202" style="position:absolute;margin-left:324.65pt;margin-top:0;width:375.85pt;height:97.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">
                <v:textbox>
                  <w:txbxContent>
                    <w:p w14:paraId="3E56CABB" w14:textId="48EE96D4" w:rsidR="00073DA9" w:rsidRPr="00073DA9" w:rsidRDefault="00073DA9" w:rsidP="00073DA9">
                      <w:pPr>
                        <w:spacing w:after="0" w:line="240" w:lineRule="auto"/>
                        <w:jc w:val="center"/>
                        <w:rPr>
                          <w:b/>
                          <w:bCs/>
                          <w:sz w:val="32"/>
                          <w:szCs w:val="32"/>
                        </w:rPr>
                      </w:pPr>
                      <w:r w:rsidRPr="00073DA9">
                        <w:rPr>
                          <w:b/>
                          <w:bCs/>
                          <w:sz w:val="32"/>
                          <w:szCs w:val="32"/>
                        </w:rPr>
                        <w:t>Chaves County Assessor’s Office</w:t>
                      </w:r>
                    </w:p>
                    <w:p w14:paraId="041D1CB5" w14:textId="436C8BD2" w:rsidR="00073DA9" w:rsidRDefault="00073DA9" w:rsidP="00073DA9">
                      <w:pPr>
                        <w:spacing w:after="0" w:line="240" w:lineRule="auto"/>
                        <w:jc w:val="center"/>
                        <w:rPr>
                          <w:sz w:val="28"/>
                          <w:szCs w:val="28"/>
                        </w:rPr>
                      </w:pPr>
                      <w:r>
                        <w:rPr>
                          <w:sz w:val="28"/>
                          <w:szCs w:val="28"/>
                        </w:rPr>
                        <w:t>#1 St. Mary’s Pl., Suite 130</w:t>
                      </w:r>
                    </w:p>
                    <w:p w14:paraId="363CCD15" w14:textId="57BB63B8" w:rsidR="00073DA9" w:rsidRDefault="00073DA9" w:rsidP="00073DA9">
                      <w:pPr>
                        <w:spacing w:after="0" w:line="240" w:lineRule="auto"/>
                        <w:jc w:val="center"/>
                        <w:rPr>
                          <w:sz w:val="28"/>
                          <w:szCs w:val="28"/>
                        </w:rPr>
                      </w:pPr>
                      <w:r>
                        <w:rPr>
                          <w:sz w:val="28"/>
                          <w:szCs w:val="28"/>
                        </w:rPr>
                        <w:t>Roswell, NM  88203</w:t>
                      </w:r>
                    </w:p>
                    <w:p w14:paraId="4AED7225" w14:textId="6A8A37FF" w:rsidR="00073DA9" w:rsidRDefault="00073DA9" w:rsidP="00073DA9">
                      <w:pPr>
                        <w:spacing w:after="0" w:line="240" w:lineRule="auto"/>
                        <w:jc w:val="center"/>
                        <w:rPr>
                          <w:sz w:val="28"/>
                          <w:szCs w:val="28"/>
                        </w:rPr>
                      </w:pPr>
                      <w:r>
                        <w:rPr>
                          <w:sz w:val="28"/>
                          <w:szCs w:val="28"/>
                        </w:rPr>
                        <w:t>(575) 624-6603</w:t>
                      </w:r>
                    </w:p>
                    <w:p w14:paraId="53931657" w14:textId="34BB2202" w:rsidR="00073DA9" w:rsidRPr="00073DA9" w:rsidRDefault="00073DA9" w:rsidP="00073DA9">
                      <w:pPr>
                        <w:spacing w:after="0" w:line="240" w:lineRule="auto"/>
                        <w:jc w:val="center"/>
                        <w:rPr>
                          <w:sz w:val="28"/>
                          <w:szCs w:val="28"/>
                        </w:rPr>
                      </w:pPr>
                      <w:r>
                        <w:rPr>
                          <w:sz w:val="28"/>
                          <w:szCs w:val="28"/>
                        </w:rPr>
                        <w:t>assessor@chavescounty.gov</w:t>
                      </w:r>
                    </w:p>
                  </w:txbxContent>
                </v:textbox>
                <w10:wrap type="square" anchorx="margin"/>
              </v:shape>
            </w:pict>
          </mc:Fallback>
        </mc:AlternateContent>
      </w:r>
      <w:r>
        <w:rPr>
          <w:noProof/>
        </w:rPr>
        <w:drawing>
          <wp:inline distT="0" distB="0" distL="0" distR="0" wp14:anchorId="29B53B40" wp14:editId="4DE561E8">
            <wp:extent cx="1914409" cy="123825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927275" cy="1246572"/>
                    </a:xfrm>
                    <a:prstGeom prst="rect">
                      <a:avLst/>
                    </a:prstGeom>
                  </pic:spPr>
                </pic:pic>
              </a:graphicData>
            </a:graphic>
          </wp:inline>
        </w:drawing>
      </w:r>
      <w:r>
        <w:t xml:space="preserve">     </w:t>
      </w:r>
    </w:p>
    <w:p w14:paraId="28EAE4C6" w14:textId="69DE999B" w:rsidR="00073DA9" w:rsidRDefault="00073DA9" w:rsidP="00073DA9">
      <w:pPr>
        <w:tabs>
          <w:tab w:val="left" w:pos="4755"/>
        </w:tabs>
        <w:jc w:val="center"/>
        <w:rPr>
          <w:b/>
          <w:bCs/>
          <w:sz w:val="32"/>
          <w:szCs w:val="32"/>
        </w:rPr>
      </w:pPr>
      <w:r w:rsidRPr="00073DA9">
        <w:rPr>
          <w:b/>
          <w:bCs/>
          <w:sz w:val="32"/>
          <w:szCs w:val="32"/>
        </w:rPr>
        <w:t>CLAIM FOR EXEMPTION OF PROPERTY BY NON-GOVERNMENTAL ENTITIES</w:t>
      </w:r>
    </w:p>
    <w:p w14:paraId="1BB7C121" w14:textId="32F148EC" w:rsidR="00073DA9" w:rsidRDefault="00073DA9" w:rsidP="00073DA9">
      <w:pPr>
        <w:tabs>
          <w:tab w:val="left" w:pos="4755"/>
        </w:tabs>
        <w:rPr>
          <w:sz w:val="28"/>
          <w:szCs w:val="28"/>
        </w:rPr>
      </w:pPr>
      <w:r>
        <w:rPr>
          <w:sz w:val="28"/>
          <w:szCs w:val="28"/>
        </w:rPr>
        <w:t>Pursuant to Section 7-38-17 NMSA (as amended)</w:t>
      </w:r>
      <w:r w:rsidR="00055A20">
        <w:rPr>
          <w:sz w:val="28"/>
          <w:szCs w:val="28"/>
        </w:rPr>
        <w:t xml:space="preserve">, and NMAC 3.6.7.25, the claim for exemption of property by non-governmental entities must be </w:t>
      </w:r>
      <w:r w:rsidR="00055A20">
        <w:rPr>
          <w:b/>
          <w:bCs/>
          <w:sz w:val="28"/>
          <w:szCs w:val="28"/>
        </w:rPr>
        <w:t>claimed</w:t>
      </w:r>
      <w:r w:rsidR="00055A20">
        <w:rPr>
          <w:sz w:val="28"/>
          <w:szCs w:val="28"/>
        </w:rPr>
        <w:t xml:space="preserve"> to be allowed.  The application for this exemption must be filed no later than 30 days after the mailing of notice of valuation </w:t>
      </w:r>
      <w:r w:rsidR="001F4D33">
        <w:rPr>
          <w:sz w:val="28"/>
          <w:szCs w:val="28"/>
        </w:rPr>
        <w:t>(</w:t>
      </w:r>
      <w:r w:rsidR="00055A20">
        <w:rPr>
          <w:sz w:val="28"/>
          <w:szCs w:val="28"/>
        </w:rPr>
        <w:t>which is normally on or around April 1 of each tax year</w:t>
      </w:r>
      <w:r w:rsidR="001F4D33">
        <w:rPr>
          <w:sz w:val="28"/>
          <w:szCs w:val="28"/>
        </w:rPr>
        <w:t>)</w:t>
      </w:r>
      <w:r w:rsidR="00055A20">
        <w:rPr>
          <w:sz w:val="28"/>
          <w:szCs w:val="28"/>
        </w:rPr>
        <w:t xml:space="preserve"> to receive the exemption for that tax year.  In the absence of a complete application on record in the Assessor’s office, the property will be assessed as non-exempt.  Once an exemption is claimed and allowed, the exemption will be applied by the Assessor in subsequent years until there is a change in the status of the property, or a change in ownership.</w:t>
      </w:r>
    </w:p>
    <w:p w14:paraId="6D875DFF" w14:textId="7FDFFE18" w:rsidR="00431863" w:rsidRDefault="004B17C7" w:rsidP="00E0473A">
      <w:pPr>
        <w:tabs>
          <w:tab w:val="left" w:pos="4755"/>
        </w:tabs>
        <w:spacing w:after="0"/>
        <w:rPr>
          <w:b/>
          <w:bCs/>
          <w:sz w:val="28"/>
          <w:szCs w:val="28"/>
        </w:rPr>
      </w:pPr>
      <w:r>
        <w:rPr>
          <w:b/>
          <w:bCs/>
          <w:sz w:val="28"/>
          <w:szCs w:val="28"/>
        </w:rPr>
        <w:t xml:space="preserve">RECOMMENDED DOCUMENTS TO PROVE </w:t>
      </w:r>
      <w:r w:rsidR="003820FE">
        <w:rPr>
          <w:b/>
          <w:bCs/>
          <w:sz w:val="28"/>
          <w:szCs w:val="28"/>
        </w:rPr>
        <w:t>TAX-EXEMPT STATUS:</w:t>
      </w:r>
    </w:p>
    <w:p w14:paraId="4F23D5EE" w14:textId="275446A0" w:rsidR="003820FE" w:rsidRDefault="00155ED3" w:rsidP="00DE2CF2">
      <w:pPr>
        <w:pStyle w:val="ListParagraph"/>
        <w:numPr>
          <w:ilvl w:val="0"/>
          <w:numId w:val="1"/>
        </w:numPr>
        <w:tabs>
          <w:tab w:val="left" w:pos="4755"/>
        </w:tabs>
        <w:rPr>
          <w:sz w:val="28"/>
          <w:szCs w:val="28"/>
        </w:rPr>
      </w:pPr>
      <w:r>
        <w:rPr>
          <w:sz w:val="28"/>
          <w:szCs w:val="28"/>
        </w:rPr>
        <w:t>IRS 501(C) designation letter</w:t>
      </w:r>
    </w:p>
    <w:p w14:paraId="6726317A" w14:textId="30F51986" w:rsidR="00155ED3" w:rsidRDefault="00A5277B" w:rsidP="00DE2CF2">
      <w:pPr>
        <w:pStyle w:val="ListParagraph"/>
        <w:numPr>
          <w:ilvl w:val="0"/>
          <w:numId w:val="1"/>
        </w:numPr>
        <w:tabs>
          <w:tab w:val="left" w:pos="4755"/>
        </w:tabs>
        <w:rPr>
          <w:sz w:val="28"/>
          <w:szCs w:val="28"/>
          <w:lang w:val="fr-FR"/>
        </w:rPr>
      </w:pPr>
      <w:r w:rsidRPr="00A5277B">
        <w:rPr>
          <w:sz w:val="28"/>
          <w:szCs w:val="28"/>
          <w:lang w:val="fr-FR"/>
        </w:rPr>
        <w:t xml:space="preserve">State Corporation Commission non-profit </w:t>
      </w:r>
      <w:proofErr w:type="spellStart"/>
      <w:r w:rsidRPr="00A5277B">
        <w:rPr>
          <w:sz w:val="28"/>
          <w:szCs w:val="28"/>
          <w:lang w:val="fr-FR"/>
        </w:rPr>
        <w:t>de</w:t>
      </w:r>
      <w:r>
        <w:rPr>
          <w:sz w:val="28"/>
          <w:szCs w:val="28"/>
          <w:lang w:val="fr-FR"/>
        </w:rPr>
        <w:t>signation</w:t>
      </w:r>
      <w:proofErr w:type="spellEnd"/>
    </w:p>
    <w:p w14:paraId="45E1040B" w14:textId="08CB1811" w:rsidR="00A5277B" w:rsidRPr="005E340A" w:rsidRDefault="00A5277B" w:rsidP="00DE2CF2">
      <w:pPr>
        <w:pStyle w:val="ListParagraph"/>
        <w:numPr>
          <w:ilvl w:val="0"/>
          <w:numId w:val="1"/>
        </w:numPr>
        <w:tabs>
          <w:tab w:val="left" w:pos="4755"/>
        </w:tabs>
        <w:rPr>
          <w:sz w:val="28"/>
          <w:szCs w:val="28"/>
        </w:rPr>
      </w:pPr>
      <w:r w:rsidRPr="005E340A">
        <w:rPr>
          <w:sz w:val="28"/>
          <w:szCs w:val="28"/>
        </w:rPr>
        <w:t xml:space="preserve">Articles of Incorporation and </w:t>
      </w:r>
      <w:r w:rsidR="00533246" w:rsidRPr="005E340A">
        <w:rPr>
          <w:sz w:val="28"/>
          <w:szCs w:val="28"/>
        </w:rPr>
        <w:t>By Laws</w:t>
      </w:r>
    </w:p>
    <w:p w14:paraId="39E8B9AC" w14:textId="4C66BB03" w:rsidR="00926461" w:rsidRDefault="00926461" w:rsidP="00DE2CF2">
      <w:pPr>
        <w:pStyle w:val="ListParagraph"/>
        <w:numPr>
          <w:ilvl w:val="0"/>
          <w:numId w:val="1"/>
        </w:numPr>
        <w:tabs>
          <w:tab w:val="left" w:pos="4755"/>
        </w:tabs>
        <w:rPr>
          <w:sz w:val="28"/>
          <w:szCs w:val="28"/>
          <w:lang w:val="fr-FR"/>
        </w:rPr>
      </w:pPr>
      <w:r>
        <w:rPr>
          <w:sz w:val="28"/>
          <w:szCs w:val="28"/>
          <w:lang w:val="fr-FR"/>
        </w:rPr>
        <w:t xml:space="preserve">City, State, or </w:t>
      </w:r>
      <w:proofErr w:type="spellStart"/>
      <w:r>
        <w:rPr>
          <w:sz w:val="28"/>
          <w:szCs w:val="28"/>
          <w:lang w:val="fr-FR"/>
        </w:rPr>
        <w:t>Federal</w:t>
      </w:r>
      <w:proofErr w:type="spellEnd"/>
      <w:r>
        <w:rPr>
          <w:sz w:val="28"/>
          <w:szCs w:val="28"/>
          <w:lang w:val="fr-FR"/>
        </w:rPr>
        <w:t xml:space="preserve"> </w:t>
      </w:r>
      <w:proofErr w:type="spellStart"/>
      <w:r>
        <w:rPr>
          <w:sz w:val="28"/>
          <w:szCs w:val="28"/>
          <w:lang w:val="fr-FR"/>
        </w:rPr>
        <w:t>licenses</w:t>
      </w:r>
      <w:proofErr w:type="spellEnd"/>
    </w:p>
    <w:p w14:paraId="1C213BA2" w14:textId="035EB20A" w:rsidR="00926461" w:rsidRDefault="00926461" w:rsidP="00DE2CF2">
      <w:pPr>
        <w:pStyle w:val="ListParagraph"/>
        <w:numPr>
          <w:ilvl w:val="0"/>
          <w:numId w:val="1"/>
        </w:numPr>
        <w:tabs>
          <w:tab w:val="left" w:pos="4755"/>
        </w:tabs>
        <w:rPr>
          <w:sz w:val="28"/>
          <w:szCs w:val="28"/>
        </w:rPr>
      </w:pPr>
      <w:r w:rsidRPr="00926461">
        <w:rPr>
          <w:sz w:val="28"/>
          <w:szCs w:val="28"/>
        </w:rPr>
        <w:t>Deed or lease showing ownership o</w:t>
      </w:r>
      <w:r>
        <w:rPr>
          <w:sz w:val="28"/>
          <w:szCs w:val="28"/>
        </w:rPr>
        <w:t>r authorization to use property</w:t>
      </w:r>
    </w:p>
    <w:p w14:paraId="62E0D64A" w14:textId="6853E26D" w:rsidR="00926461" w:rsidRDefault="009A360B" w:rsidP="00DE2CF2">
      <w:pPr>
        <w:pStyle w:val="ListParagraph"/>
        <w:numPr>
          <w:ilvl w:val="0"/>
          <w:numId w:val="1"/>
        </w:numPr>
        <w:tabs>
          <w:tab w:val="left" w:pos="4755"/>
        </w:tabs>
        <w:rPr>
          <w:sz w:val="28"/>
          <w:szCs w:val="28"/>
        </w:rPr>
      </w:pPr>
      <w:r>
        <w:rPr>
          <w:sz w:val="28"/>
          <w:szCs w:val="28"/>
        </w:rPr>
        <w:t xml:space="preserve">Brochures showing religious, </w:t>
      </w:r>
      <w:r w:rsidR="00334C0A">
        <w:rPr>
          <w:sz w:val="28"/>
          <w:szCs w:val="28"/>
        </w:rPr>
        <w:t>educational,</w:t>
      </w:r>
      <w:r>
        <w:rPr>
          <w:sz w:val="28"/>
          <w:szCs w:val="28"/>
        </w:rPr>
        <w:t xml:space="preserve"> or charitable services offered</w:t>
      </w:r>
    </w:p>
    <w:p w14:paraId="00856A9E" w14:textId="2F901953" w:rsidR="009A360B" w:rsidRDefault="0042190A" w:rsidP="00DE2CF2">
      <w:pPr>
        <w:pStyle w:val="ListParagraph"/>
        <w:numPr>
          <w:ilvl w:val="0"/>
          <w:numId w:val="1"/>
        </w:numPr>
        <w:tabs>
          <w:tab w:val="left" w:pos="4755"/>
        </w:tabs>
        <w:rPr>
          <w:sz w:val="28"/>
          <w:szCs w:val="28"/>
        </w:rPr>
      </w:pPr>
      <w:r>
        <w:rPr>
          <w:sz w:val="28"/>
          <w:szCs w:val="28"/>
        </w:rPr>
        <w:t>Mission Statement</w:t>
      </w:r>
    </w:p>
    <w:p w14:paraId="442808A8" w14:textId="1DDDD2AB" w:rsidR="00334C0A" w:rsidRDefault="0042190A" w:rsidP="00334C0A">
      <w:pPr>
        <w:pStyle w:val="ListParagraph"/>
        <w:numPr>
          <w:ilvl w:val="0"/>
          <w:numId w:val="1"/>
        </w:numPr>
        <w:tabs>
          <w:tab w:val="left" w:pos="4755"/>
        </w:tabs>
        <w:rPr>
          <w:sz w:val="28"/>
          <w:szCs w:val="28"/>
        </w:rPr>
      </w:pPr>
      <w:r>
        <w:rPr>
          <w:sz w:val="28"/>
          <w:szCs w:val="28"/>
        </w:rPr>
        <w:t>Photographs, maps, floorplan</w:t>
      </w:r>
      <w:r w:rsidR="00334C0A">
        <w:rPr>
          <w:sz w:val="28"/>
          <w:szCs w:val="28"/>
        </w:rPr>
        <w:t>s</w:t>
      </w:r>
    </w:p>
    <w:p w14:paraId="61E7A550" w14:textId="6B18EB9F" w:rsidR="00334C0A" w:rsidRDefault="00334C0A" w:rsidP="00334C0A">
      <w:pPr>
        <w:tabs>
          <w:tab w:val="left" w:pos="4755"/>
        </w:tabs>
        <w:rPr>
          <w:b/>
          <w:bCs/>
          <w:sz w:val="28"/>
          <w:szCs w:val="28"/>
        </w:rPr>
      </w:pPr>
      <w:r>
        <w:rPr>
          <w:b/>
          <w:bCs/>
          <w:sz w:val="28"/>
          <w:szCs w:val="28"/>
        </w:rPr>
        <w:t>LEGAL BASIS FOR EXEMPTION CLAIMED</w:t>
      </w:r>
      <w:r w:rsidR="00E0473A">
        <w:rPr>
          <w:b/>
          <w:bCs/>
          <w:sz w:val="28"/>
          <w:szCs w:val="28"/>
        </w:rPr>
        <w:t>:</w:t>
      </w:r>
    </w:p>
    <w:p w14:paraId="34126BF0" w14:textId="5C2EAD92" w:rsidR="00520E39" w:rsidRPr="00E214C4" w:rsidRDefault="00520E39" w:rsidP="00E0473A">
      <w:pPr>
        <w:tabs>
          <w:tab w:val="left" w:pos="4755"/>
        </w:tabs>
        <w:spacing w:after="0"/>
        <w:rPr>
          <w:b/>
          <w:bCs/>
          <w:sz w:val="28"/>
          <w:szCs w:val="28"/>
        </w:rPr>
      </w:pPr>
      <w:r w:rsidRPr="00E214C4">
        <w:rPr>
          <w:b/>
          <w:bCs/>
          <w:sz w:val="28"/>
          <w:szCs w:val="28"/>
        </w:rPr>
        <w:t>Church Property not used for commercial purposes</w:t>
      </w:r>
    </w:p>
    <w:p w14:paraId="05C59947" w14:textId="6CF97CE0" w:rsidR="00520E39" w:rsidRDefault="00E0473A" w:rsidP="00E0473A">
      <w:pPr>
        <w:pStyle w:val="ListParagraph"/>
        <w:numPr>
          <w:ilvl w:val="0"/>
          <w:numId w:val="2"/>
        </w:numPr>
        <w:tabs>
          <w:tab w:val="left" w:pos="4755"/>
        </w:tabs>
        <w:rPr>
          <w:sz w:val="28"/>
          <w:szCs w:val="28"/>
        </w:rPr>
      </w:pPr>
      <w:r>
        <w:rPr>
          <w:sz w:val="28"/>
          <w:szCs w:val="28"/>
        </w:rPr>
        <w:t xml:space="preserve">Property must be owned by the church AND </w:t>
      </w:r>
      <w:r w:rsidRPr="00E86EA2">
        <w:rPr>
          <w:b/>
          <w:bCs/>
          <w:sz w:val="28"/>
          <w:szCs w:val="28"/>
          <w:u w:val="single"/>
        </w:rPr>
        <w:t>not</w:t>
      </w:r>
      <w:r>
        <w:rPr>
          <w:sz w:val="28"/>
          <w:szCs w:val="28"/>
        </w:rPr>
        <w:t xml:space="preserve"> used for commercial purposes.</w:t>
      </w:r>
      <w:r w:rsidR="00D23AA5">
        <w:rPr>
          <w:sz w:val="28"/>
          <w:szCs w:val="28"/>
        </w:rPr>
        <w:t xml:space="preserve"> Commercial uses include thrift stores, commercial parking lots, gift shops, rentals, etc., even if proceeds are used to support the ch</w:t>
      </w:r>
      <w:r w:rsidR="003245C9">
        <w:rPr>
          <w:sz w:val="28"/>
          <w:szCs w:val="28"/>
        </w:rPr>
        <w:t>urch</w:t>
      </w:r>
      <w:r w:rsidR="00E214C4">
        <w:rPr>
          <w:sz w:val="28"/>
          <w:szCs w:val="28"/>
        </w:rPr>
        <w:t>.</w:t>
      </w:r>
    </w:p>
    <w:p w14:paraId="1CFBC891" w14:textId="0F1CB0D4" w:rsidR="00AE5EE1" w:rsidRDefault="00AE5EE1" w:rsidP="00E0473A">
      <w:pPr>
        <w:pStyle w:val="ListParagraph"/>
        <w:numPr>
          <w:ilvl w:val="0"/>
          <w:numId w:val="2"/>
        </w:numPr>
        <w:tabs>
          <w:tab w:val="left" w:pos="4755"/>
        </w:tabs>
        <w:rPr>
          <w:sz w:val="28"/>
          <w:szCs w:val="28"/>
        </w:rPr>
      </w:pPr>
      <w:r>
        <w:rPr>
          <w:sz w:val="28"/>
          <w:szCs w:val="28"/>
        </w:rPr>
        <w:t>Permitted uses include religious services, education, outreach, housing for clergy</w:t>
      </w:r>
      <w:r w:rsidR="003508BD">
        <w:rPr>
          <w:sz w:val="28"/>
          <w:szCs w:val="28"/>
        </w:rPr>
        <w:t>, and parking lots, playgrounds and accessory buildings required for church use.</w:t>
      </w:r>
    </w:p>
    <w:p w14:paraId="5AB86DE3" w14:textId="182620BD" w:rsidR="003508BD" w:rsidRDefault="00E214C4" w:rsidP="00E214C4">
      <w:pPr>
        <w:tabs>
          <w:tab w:val="left" w:pos="4755"/>
        </w:tabs>
        <w:rPr>
          <w:b/>
          <w:bCs/>
          <w:sz w:val="28"/>
          <w:szCs w:val="28"/>
        </w:rPr>
      </w:pPr>
      <w:r w:rsidRPr="00E214C4">
        <w:rPr>
          <w:b/>
          <w:bCs/>
          <w:sz w:val="28"/>
          <w:szCs w:val="28"/>
        </w:rPr>
        <w:t>Education</w:t>
      </w:r>
    </w:p>
    <w:p w14:paraId="09C2BC65" w14:textId="3EF4DDF7" w:rsidR="00FB5E2C" w:rsidRPr="009C5068" w:rsidRDefault="00FB5E2C" w:rsidP="00FB5E2C">
      <w:pPr>
        <w:pStyle w:val="ListParagraph"/>
        <w:numPr>
          <w:ilvl w:val="0"/>
          <w:numId w:val="3"/>
        </w:numPr>
        <w:tabs>
          <w:tab w:val="left" w:pos="4755"/>
        </w:tabs>
        <w:rPr>
          <w:b/>
          <w:bCs/>
          <w:sz w:val="28"/>
          <w:szCs w:val="28"/>
        </w:rPr>
      </w:pPr>
      <w:r>
        <w:rPr>
          <w:sz w:val="28"/>
          <w:szCs w:val="28"/>
        </w:rPr>
        <w:t xml:space="preserve">Direct, immediate, primary, and substantial use of the property for education embracing systematic instruction in </w:t>
      </w:r>
      <w:r w:rsidR="005817B2">
        <w:rPr>
          <w:sz w:val="28"/>
          <w:szCs w:val="28"/>
        </w:rPr>
        <w:t>all</w:t>
      </w:r>
      <w:r>
        <w:rPr>
          <w:sz w:val="28"/>
          <w:szCs w:val="28"/>
        </w:rPr>
        <w:t xml:space="preserve"> branches of learning</w:t>
      </w:r>
      <w:r w:rsidR="009C5068">
        <w:rPr>
          <w:sz w:val="28"/>
          <w:szCs w:val="28"/>
        </w:rPr>
        <w:t>.</w:t>
      </w:r>
    </w:p>
    <w:p w14:paraId="6064BF0F" w14:textId="00C288E3" w:rsidR="009C5068" w:rsidRDefault="005817B2" w:rsidP="00FB5E2C">
      <w:pPr>
        <w:pStyle w:val="ListParagraph"/>
        <w:numPr>
          <w:ilvl w:val="0"/>
          <w:numId w:val="3"/>
        </w:numPr>
        <w:tabs>
          <w:tab w:val="left" w:pos="4755"/>
        </w:tabs>
        <w:rPr>
          <w:sz w:val="28"/>
          <w:szCs w:val="28"/>
        </w:rPr>
      </w:pPr>
      <w:r w:rsidRPr="00196BAC">
        <w:rPr>
          <w:sz w:val="28"/>
          <w:szCs w:val="28"/>
        </w:rPr>
        <w:t>Educational entities do not need to own the property but can use it under a lease</w:t>
      </w:r>
      <w:r w:rsidR="00196BAC" w:rsidRPr="00196BAC">
        <w:rPr>
          <w:sz w:val="28"/>
          <w:szCs w:val="28"/>
        </w:rPr>
        <w:t>.</w:t>
      </w:r>
    </w:p>
    <w:p w14:paraId="420A233D" w14:textId="72798E5E" w:rsidR="00196BAC" w:rsidRDefault="00196BAC" w:rsidP="00FB5E2C">
      <w:pPr>
        <w:pStyle w:val="ListParagraph"/>
        <w:numPr>
          <w:ilvl w:val="0"/>
          <w:numId w:val="3"/>
        </w:numPr>
        <w:tabs>
          <w:tab w:val="left" w:pos="4755"/>
        </w:tabs>
        <w:rPr>
          <w:sz w:val="28"/>
          <w:szCs w:val="28"/>
        </w:rPr>
      </w:pPr>
      <w:r>
        <w:rPr>
          <w:sz w:val="28"/>
          <w:szCs w:val="28"/>
        </w:rPr>
        <w:t>Need not be a non-profit.</w:t>
      </w:r>
    </w:p>
    <w:p w14:paraId="3C57A66F" w14:textId="3B2CB6BC" w:rsidR="00D26553" w:rsidRDefault="00DD44B5" w:rsidP="00DD44B5">
      <w:pPr>
        <w:tabs>
          <w:tab w:val="left" w:pos="4755"/>
        </w:tabs>
        <w:rPr>
          <w:b/>
          <w:bCs/>
          <w:sz w:val="28"/>
          <w:szCs w:val="28"/>
        </w:rPr>
      </w:pPr>
      <w:r>
        <w:rPr>
          <w:b/>
          <w:bCs/>
          <w:sz w:val="28"/>
          <w:szCs w:val="28"/>
        </w:rPr>
        <w:lastRenderedPageBreak/>
        <w:t>Charitable</w:t>
      </w:r>
    </w:p>
    <w:p w14:paraId="3D6B14DA" w14:textId="42099BBA" w:rsidR="00DD44B5" w:rsidRPr="00654A5A" w:rsidRDefault="00DD44B5" w:rsidP="00DD44B5">
      <w:pPr>
        <w:pStyle w:val="ListParagraph"/>
        <w:numPr>
          <w:ilvl w:val="0"/>
          <w:numId w:val="4"/>
        </w:numPr>
        <w:tabs>
          <w:tab w:val="left" w:pos="4755"/>
        </w:tabs>
        <w:rPr>
          <w:b/>
          <w:bCs/>
          <w:sz w:val="28"/>
          <w:szCs w:val="28"/>
        </w:rPr>
      </w:pPr>
      <w:r>
        <w:rPr>
          <w:sz w:val="28"/>
          <w:szCs w:val="28"/>
        </w:rPr>
        <w:t>Direct, immediate, primary, and substantial use of the</w:t>
      </w:r>
      <w:r w:rsidR="00A77918">
        <w:rPr>
          <w:sz w:val="28"/>
          <w:szCs w:val="28"/>
        </w:rPr>
        <w:t xml:space="preserve"> property to confer a benefit of real worth and importance to an indefinite class of persons who are part of the public and are either aged, financially disadvantaged, in poor health, or otherwise in need of assistance</w:t>
      </w:r>
      <w:r w:rsidR="00654A5A">
        <w:rPr>
          <w:sz w:val="28"/>
          <w:szCs w:val="28"/>
        </w:rPr>
        <w:t>.</w:t>
      </w:r>
    </w:p>
    <w:p w14:paraId="05A8008C" w14:textId="6EBA255E" w:rsidR="00654A5A" w:rsidRPr="002A0ED3" w:rsidRDefault="00654A5A" w:rsidP="00DD44B5">
      <w:pPr>
        <w:pStyle w:val="ListParagraph"/>
        <w:numPr>
          <w:ilvl w:val="0"/>
          <w:numId w:val="4"/>
        </w:numPr>
        <w:tabs>
          <w:tab w:val="left" w:pos="4755"/>
        </w:tabs>
        <w:rPr>
          <w:b/>
          <w:bCs/>
          <w:sz w:val="28"/>
          <w:szCs w:val="28"/>
        </w:rPr>
      </w:pPr>
      <w:r>
        <w:rPr>
          <w:sz w:val="28"/>
          <w:szCs w:val="28"/>
        </w:rPr>
        <w:t>Can include conservation of land or archaeological resources.</w:t>
      </w:r>
    </w:p>
    <w:p w14:paraId="76388194" w14:textId="3A389410" w:rsidR="002A0ED3" w:rsidRPr="003245C9" w:rsidRDefault="002A0ED3" w:rsidP="00DD44B5">
      <w:pPr>
        <w:pStyle w:val="ListParagraph"/>
        <w:numPr>
          <w:ilvl w:val="0"/>
          <w:numId w:val="4"/>
        </w:numPr>
        <w:tabs>
          <w:tab w:val="left" w:pos="4755"/>
        </w:tabs>
        <w:rPr>
          <w:b/>
          <w:bCs/>
          <w:sz w:val="28"/>
          <w:szCs w:val="28"/>
        </w:rPr>
      </w:pPr>
      <w:r>
        <w:rPr>
          <w:sz w:val="28"/>
          <w:szCs w:val="28"/>
        </w:rPr>
        <w:t xml:space="preserve">Does </w:t>
      </w:r>
      <w:r w:rsidR="001D4055">
        <w:rPr>
          <w:b/>
          <w:bCs/>
          <w:sz w:val="28"/>
          <w:szCs w:val="28"/>
        </w:rPr>
        <w:t>not</w:t>
      </w:r>
      <w:r w:rsidR="001D4055">
        <w:rPr>
          <w:sz w:val="28"/>
          <w:szCs w:val="28"/>
        </w:rPr>
        <w:t xml:space="preserve"> include</w:t>
      </w:r>
      <w:r w:rsidR="00661905">
        <w:rPr>
          <w:sz w:val="28"/>
          <w:szCs w:val="28"/>
        </w:rPr>
        <w:t xml:space="preserve"> thrift stores, gift shops, rental, etc., even if proceeds are used to support</w:t>
      </w:r>
      <w:r w:rsidR="003245C9">
        <w:rPr>
          <w:sz w:val="28"/>
          <w:szCs w:val="28"/>
        </w:rPr>
        <w:t xml:space="preserve"> the charity.</w:t>
      </w:r>
    </w:p>
    <w:p w14:paraId="2794F8DD" w14:textId="19445CCF" w:rsidR="003245C9" w:rsidRDefault="005B19FB" w:rsidP="005B19FB">
      <w:pPr>
        <w:tabs>
          <w:tab w:val="left" w:pos="4755"/>
        </w:tabs>
        <w:rPr>
          <w:b/>
          <w:bCs/>
          <w:sz w:val="28"/>
          <w:szCs w:val="28"/>
        </w:rPr>
      </w:pPr>
      <w:r>
        <w:rPr>
          <w:b/>
          <w:bCs/>
          <w:sz w:val="28"/>
          <w:szCs w:val="28"/>
        </w:rPr>
        <w:t>Cemetery</w:t>
      </w:r>
    </w:p>
    <w:p w14:paraId="6EA93921" w14:textId="17C74076" w:rsidR="005B19FB" w:rsidRDefault="005B19FB" w:rsidP="005B19FB">
      <w:pPr>
        <w:pStyle w:val="ListParagraph"/>
        <w:numPr>
          <w:ilvl w:val="0"/>
          <w:numId w:val="5"/>
        </w:numPr>
        <w:tabs>
          <w:tab w:val="left" w:pos="4755"/>
        </w:tabs>
        <w:rPr>
          <w:sz w:val="28"/>
          <w:szCs w:val="28"/>
        </w:rPr>
      </w:pPr>
      <w:r>
        <w:rPr>
          <w:sz w:val="28"/>
          <w:szCs w:val="28"/>
        </w:rPr>
        <w:t xml:space="preserve">Not held for private or </w:t>
      </w:r>
      <w:r w:rsidR="000E4745">
        <w:rPr>
          <w:sz w:val="28"/>
          <w:szCs w:val="28"/>
        </w:rPr>
        <w:t>business profit</w:t>
      </w:r>
    </w:p>
    <w:p w14:paraId="5200BC6B" w14:textId="240FE603" w:rsidR="000E4745" w:rsidRDefault="00E73987" w:rsidP="000E4745">
      <w:pPr>
        <w:tabs>
          <w:tab w:val="left" w:pos="4755"/>
        </w:tabs>
        <w:rPr>
          <w:b/>
          <w:bCs/>
          <w:sz w:val="28"/>
          <w:szCs w:val="28"/>
        </w:rPr>
      </w:pPr>
      <w:r>
        <w:rPr>
          <w:b/>
          <w:bCs/>
          <w:sz w:val="28"/>
          <w:szCs w:val="28"/>
        </w:rPr>
        <w:t>PLEASE PROVIDE THE FOLLOWING INFORMATION</w:t>
      </w:r>
    </w:p>
    <w:p w14:paraId="10F7CBA6" w14:textId="0062408B" w:rsidR="00E73987" w:rsidRDefault="00835610" w:rsidP="000E4745">
      <w:pPr>
        <w:tabs>
          <w:tab w:val="left" w:pos="4755"/>
        </w:tabs>
        <w:rPr>
          <w:sz w:val="28"/>
          <w:szCs w:val="28"/>
        </w:rPr>
      </w:pPr>
      <w:r>
        <w:rPr>
          <w:sz w:val="28"/>
          <w:szCs w:val="28"/>
        </w:rPr>
        <w:t xml:space="preserve">Date: _________________   </w:t>
      </w:r>
      <w:r w:rsidR="00F22FFC">
        <w:rPr>
          <w:sz w:val="28"/>
          <w:szCs w:val="28"/>
        </w:rPr>
        <w:t>Contact Person: ____________________________________</w:t>
      </w:r>
      <w:r w:rsidR="00D62C62">
        <w:rPr>
          <w:sz w:val="28"/>
          <w:szCs w:val="28"/>
        </w:rPr>
        <w:t>__</w:t>
      </w:r>
    </w:p>
    <w:p w14:paraId="56696C9F" w14:textId="20A4AC8C" w:rsidR="00F606F3" w:rsidRDefault="00F606F3" w:rsidP="000E4745">
      <w:pPr>
        <w:tabs>
          <w:tab w:val="left" w:pos="4755"/>
        </w:tabs>
        <w:rPr>
          <w:sz w:val="28"/>
          <w:szCs w:val="28"/>
        </w:rPr>
      </w:pPr>
      <w:r>
        <w:rPr>
          <w:sz w:val="28"/>
          <w:szCs w:val="28"/>
        </w:rPr>
        <w:t>Mailing Address: ___________________________________________________________</w:t>
      </w:r>
      <w:r w:rsidR="00D62C62">
        <w:rPr>
          <w:sz w:val="28"/>
          <w:szCs w:val="28"/>
        </w:rPr>
        <w:t>__</w:t>
      </w:r>
    </w:p>
    <w:p w14:paraId="7585DDB1" w14:textId="7A51EA60" w:rsidR="00625DEB" w:rsidRDefault="00F05145" w:rsidP="000E4745">
      <w:pPr>
        <w:tabs>
          <w:tab w:val="left" w:pos="4755"/>
        </w:tabs>
        <w:rPr>
          <w:sz w:val="28"/>
          <w:szCs w:val="28"/>
        </w:rPr>
      </w:pPr>
      <w:r>
        <w:rPr>
          <w:sz w:val="28"/>
          <w:szCs w:val="28"/>
        </w:rPr>
        <w:t>Email Address: __________________________</w:t>
      </w:r>
      <w:r w:rsidR="00CA31E2">
        <w:rPr>
          <w:sz w:val="28"/>
          <w:szCs w:val="28"/>
        </w:rPr>
        <w:t>__ Phone: __________________________</w:t>
      </w:r>
      <w:r w:rsidR="00D62C62">
        <w:rPr>
          <w:sz w:val="28"/>
          <w:szCs w:val="28"/>
        </w:rPr>
        <w:t>__</w:t>
      </w:r>
    </w:p>
    <w:p w14:paraId="7099570C" w14:textId="41AFFDE7" w:rsidR="00F22FFC" w:rsidRDefault="00F22FFC" w:rsidP="000E4745">
      <w:pPr>
        <w:tabs>
          <w:tab w:val="left" w:pos="4755"/>
        </w:tabs>
        <w:rPr>
          <w:sz w:val="28"/>
          <w:szCs w:val="28"/>
        </w:rPr>
      </w:pPr>
      <w:r>
        <w:rPr>
          <w:sz w:val="28"/>
          <w:szCs w:val="28"/>
        </w:rPr>
        <w:t>Name of Property Owner: ___________________________________________________</w:t>
      </w:r>
      <w:r w:rsidR="0017029E">
        <w:rPr>
          <w:sz w:val="28"/>
          <w:szCs w:val="28"/>
        </w:rPr>
        <w:t>_</w:t>
      </w:r>
      <w:r w:rsidR="00692810">
        <w:rPr>
          <w:sz w:val="28"/>
          <w:szCs w:val="28"/>
        </w:rPr>
        <w:t>__</w:t>
      </w:r>
    </w:p>
    <w:p w14:paraId="3A5A5DAA" w14:textId="2CE7D904" w:rsidR="00625DEB" w:rsidRDefault="00A65E52" w:rsidP="000E4745">
      <w:pPr>
        <w:tabs>
          <w:tab w:val="left" w:pos="4755"/>
        </w:tabs>
        <w:rPr>
          <w:sz w:val="28"/>
          <w:szCs w:val="28"/>
        </w:rPr>
      </w:pPr>
      <w:r>
        <w:rPr>
          <w:sz w:val="28"/>
          <w:szCs w:val="28"/>
        </w:rPr>
        <w:t>Mailing Address: ____________________________________________________________</w:t>
      </w:r>
      <w:r w:rsidR="00692810">
        <w:rPr>
          <w:sz w:val="28"/>
          <w:szCs w:val="28"/>
        </w:rPr>
        <w:t>_</w:t>
      </w:r>
    </w:p>
    <w:p w14:paraId="5C5A3D75" w14:textId="6D45E179" w:rsidR="00A65E52" w:rsidRDefault="00A65E52" w:rsidP="000E4745">
      <w:pPr>
        <w:tabs>
          <w:tab w:val="left" w:pos="4755"/>
        </w:tabs>
        <w:rPr>
          <w:sz w:val="28"/>
          <w:szCs w:val="28"/>
        </w:rPr>
      </w:pPr>
      <w:r>
        <w:rPr>
          <w:sz w:val="28"/>
          <w:szCs w:val="28"/>
        </w:rPr>
        <w:t>Email Address: ____________________________ Phone: ___________________________</w:t>
      </w:r>
      <w:r w:rsidR="00692810">
        <w:rPr>
          <w:sz w:val="28"/>
          <w:szCs w:val="28"/>
        </w:rPr>
        <w:t>_</w:t>
      </w:r>
    </w:p>
    <w:p w14:paraId="39774F38" w14:textId="61043316" w:rsidR="00AF2F78" w:rsidRDefault="00AF2F78" w:rsidP="000E4745">
      <w:pPr>
        <w:tabs>
          <w:tab w:val="left" w:pos="4755"/>
        </w:tabs>
        <w:rPr>
          <w:sz w:val="28"/>
          <w:szCs w:val="28"/>
        </w:rPr>
      </w:pPr>
      <w:r>
        <w:rPr>
          <w:sz w:val="28"/>
          <w:szCs w:val="28"/>
        </w:rPr>
        <w:t>Property Account #: ________________________</w:t>
      </w:r>
      <w:r w:rsidR="00692810">
        <w:rPr>
          <w:sz w:val="28"/>
          <w:szCs w:val="28"/>
        </w:rPr>
        <w:t xml:space="preserve"> or Parcel #: ________________________</w:t>
      </w:r>
    </w:p>
    <w:p w14:paraId="5422767C" w14:textId="77777777" w:rsidR="00160B15" w:rsidRDefault="00160B15" w:rsidP="001C2ADB">
      <w:pPr>
        <w:tabs>
          <w:tab w:val="left" w:pos="4755"/>
        </w:tabs>
        <w:jc w:val="center"/>
        <w:rPr>
          <w:sz w:val="28"/>
          <w:szCs w:val="28"/>
        </w:rPr>
      </w:pPr>
    </w:p>
    <w:p w14:paraId="7928C661" w14:textId="4337F0EC" w:rsidR="001C2ADB" w:rsidRPr="00160B15" w:rsidRDefault="001C2ADB" w:rsidP="001C2ADB">
      <w:pPr>
        <w:tabs>
          <w:tab w:val="left" w:pos="4755"/>
        </w:tabs>
        <w:jc w:val="center"/>
        <w:rPr>
          <w:b/>
          <w:bCs/>
          <w:sz w:val="28"/>
          <w:szCs w:val="28"/>
        </w:rPr>
      </w:pPr>
      <w:r w:rsidRPr="00160B15">
        <w:rPr>
          <w:b/>
          <w:bCs/>
          <w:sz w:val="28"/>
          <w:szCs w:val="28"/>
        </w:rPr>
        <w:t xml:space="preserve">. . . . . . . . . . . . . . . . . . . . . . OATH OF AFFIRMATION . . . . . . . . . . . . . . . . . . . . . </w:t>
      </w:r>
      <w:proofErr w:type="gramStart"/>
      <w:r w:rsidRPr="00160B15">
        <w:rPr>
          <w:b/>
          <w:bCs/>
          <w:sz w:val="28"/>
          <w:szCs w:val="28"/>
        </w:rPr>
        <w:t>. . . .</w:t>
      </w:r>
      <w:proofErr w:type="gramEnd"/>
    </w:p>
    <w:p w14:paraId="3DE80DB3" w14:textId="34C0E418" w:rsidR="00015403" w:rsidRDefault="00015403" w:rsidP="00015403">
      <w:pPr>
        <w:tabs>
          <w:tab w:val="left" w:pos="4755"/>
        </w:tabs>
        <w:rPr>
          <w:sz w:val="28"/>
          <w:szCs w:val="28"/>
        </w:rPr>
      </w:pPr>
      <w:r>
        <w:rPr>
          <w:sz w:val="28"/>
          <w:szCs w:val="28"/>
        </w:rPr>
        <w:t xml:space="preserve">I </w:t>
      </w:r>
      <w:r w:rsidR="00C60F3F">
        <w:rPr>
          <w:sz w:val="28"/>
          <w:szCs w:val="28"/>
        </w:rPr>
        <w:t>hereby certify that the above is true and correct.</w:t>
      </w:r>
    </w:p>
    <w:p w14:paraId="66FB42E2" w14:textId="16BB4808" w:rsidR="00C60F3F" w:rsidRDefault="0073246C" w:rsidP="00B6530D">
      <w:pPr>
        <w:tabs>
          <w:tab w:val="left" w:pos="4755"/>
        </w:tabs>
        <w:spacing w:after="0" w:line="240" w:lineRule="auto"/>
        <w:rPr>
          <w:sz w:val="28"/>
          <w:szCs w:val="28"/>
        </w:rPr>
      </w:pPr>
      <w:r>
        <w:rPr>
          <w:sz w:val="28"/>
          <w:szCs w:val="28"/>
        </w:rPr>
        <w:t>_________________________________________</w:t>
      </w:r>
      <w:r w:rsidR="00700310">
        <w:rPr>
          <w:sz w:val="28"/>
          <w:szCs w:val="28"/>
        </w:rPr>
        <w:tab/>
      </w:r>
      <w:r w:rsidR="00700310">
        <w:rPr>
          <w:sz w:val="28"/>
          <w:szCs w:val="28"/>
        </w:rPr>
        <w:tab/>
        <w:t>_____________________________</w:t>
      </w:r>
    </w:p>
    <w:p w14:paraId="29C71427" w14:textId="5830504E" w:rsidR="00B6530D" w:rsidRDefault="00402892" w:rsidP="00B6530D">
      <w:pPr>
        <w:tabs>
          <w:tab w:val="left" w:pos="4755"/>
        </w:tabs>
        <w:spacing w:after="0" w:line="240" w:lineRule="auto"/>
        <w:rPr>
          <w:sz w:val="28"/>
          <w:szCs w:val="28"/>
        </w:rPr>
      </w:pPr>
      <w:r>
        <w:rPr>
          <w:sz w:val="28"/>
          <w:szCs w:val="28"/>
        </w:rPr>
        <w:t>Property Owner or Authorized Agent</w:t>
      </w:r>
      <w:r>
        <w:rPr>
          <w:sz w:val="28"/>
          <w:szCs w:val="28"/>
        </w:rPr>
        <w:tab/>
      </w:r>
      <w:r>
        <w:rPr>
          <w:sz w:val="28"/>
          <w:szCs w:val="28"/>
        </w:rPr>
        <w:tab/>
      </w:r>
      <w:r>
        <w:rPr>
          <w:sz w:val="28"/>
          <w:szCs w:val="28"/>
        </w:rPr>
        <w:tab/>
      </w:r>
      <w:r>
        <w:rPr>
          <w:sz w:val="28"/>
          <w:szCs w:val="28"/>
        </w:rPr>
        <w:tab/>
      </w:r>
      <w:r>
        <w:rPr>
          <w:sz w:val="28"/>
          <w:szCs w:val="28"/>
        </w:rPr>
        <w:tab/>
      </w:r>
      <w:r>
        <w:rPr>
          <w:sz w:val="28"/>
          <w:szCs w:val="28"/>
        </w:rPr>
        <w:tab/>
        <w:t>Date</w:t>
      </w:r>
    </w:p>
    <w:p w14:paraId="5085ADBB" w14:textId="3366C044" w:rsidR="00402892" w:rsidRDefault="00402892" w:rsidP="00B6530D">
      <w:pPr>
        <w:tabs>
          <w:tab w:val="left" w:pos="4755"/>
        </w:tabs>
        <w:spacing w:after="0" w:line="240" w:lineRule="auto"/>
        <w:rPr>
          <w:sz w:val="28"/>
          <w:szCs w:val="28"/>
        </w:rPr>
      </w:pPr>
    </w:p>
    <w:p w14:paraId="07EAC8AC" w14:textId="6FC9E59E" w:rsidR="00402892" w:rsidRDefault="00402892" w:rsidP="00B6530D">
      <w:pPr>
        <w:tabs>
          <w:tab w:val="left" w:pos="4755"/>
        </w:tabs>
        <w:spacing w:after="0" w:line="240" w:lineRule="auto"/>
        <w:rPr>
          <w:sz w:val="28"/>
          <w:szCs w:val="28"/>
        </w:rPr>
      </w:pPr>
      <w:r>
        <w:rPr>
          <w:sz w:val="28"/>
          <w:szCs w:val="28"/>
        </w:rPr>
        <w:t>A property owner may protest the denial of an exemption by filing a petition of protest with the County Assessor’s Office no later than thirty (30) days after the mailing of the Notice of Values.</w:t>
      </w:r>
    </w:p>
    <w:p w14:paraId="55F96F86" w14:textId="77777777" w:rsidR="00F606F3" w:rsidRPr="00E73987" w:rsidRDefault="00F606F3" w:rsidP="000E4745">
      <w:pPr>
        <w:pBdr>
          <w:bottom w:val="single" w:sz="12" w:space="1" w:color="auto"/>
        </w:pBdr>
        <w:tabs>
          <w:tab w:val="left" w:pos="4755"/>
        </w:tabs>
        <w:rPr>
          <w:sz w:val="28"/>
          <w:szCs w:val="28"/>
        </w:rPr>
      </w:pPr>
    </w:p>
    <w:p w14:paraId="170FBF55" w14:textId="77777777" w:rsidR="006A2CE4" w:rsidRDefault="006A2CE4">
      <w:pPr>
        <w:rPr>
          <w:b/>
          <w:bCs/>
          <w:sz w:val="28"/>
          <w:szCs w:val="28"/>
        </w:rPr>
      </w:pPr>
      <w:r w:rsidRPr="006A2CE4">
        <w:rPr>
          <w:b/>
          <w:bCs/>
          <w:sz w:val="28"/>
          <w:szCs w:val="28"/>
        </w:rPr>
        <w:t>OFFICIAL USE ONLY</w:t>
      </w:r>
    </w:p>
    <w:p w14:paraId="55675B79" w14:textId="4C24FB51" w:rsidR="004672FF" w:rsidRDefault="006A2CE4" w:rsidP="004672FF">
      <w:pPr>
        <w:spacing w:after="0" w:line="240" w:lineRule="auto"/>
        <w:rPr>
          <w:sz w:val="28"/>
          <w:szCs w:val="28"/>
        </w:rPr>
      </w:pPr>
      <w:r>
        <w:rPr>
          <w:sz w:val="28"/>
          <w:szCs w:val="28"/>
        </w:rPr>
        <w:t>Approved______   Denied ______</w:t>
      </w:r>
      <w:r w:rsidR="00645594">
        <w:rPr>
          <w:sz w:val="28"/>
          <w:szCs w:val="28"/>
        </w:rPr>
        <w:t xml:space="preserve">  </w:t>
      </w:r>
      <w:r w:rsidR="00533246">
        <w:rPr>
          <w:sz w:val="28"/>
          <w:szCs w:val="28"/>
        </w:rPr>
        <w:t xml:space="preserve">  </w:t>
      </w:r>
      <w:r w:rsidR="00645594">
        <w:rPr>
          <w:sz w:val="28"/>
          <w:szCs w:val="28"/>
        </w:rPr>
        <w:t>____________________________________</w:t>
      </w:r>
      <w:r w:rsidR="00645594">
        <w:rPr>
          <w:sz w:val="28"/>
          <w:szCs w:val="28"/>
        </w:rPr>
        <w:tab/>
        <w:t>__________</w:t>
      </w:r>
    </w:p>
    <w:p w14:paraId="1E84F9D5" w14:textId="4AA58E63" w:rsidR="004672FF" w:rsidRPr="004672FF" w:rsidRDefault="004672FF" w:rsidP="004672FF">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Assessor</w:t>
      </w:r>
      <w:r w:rsidR="00533246">
        <w:rPr>
          <w:sz w:val="28"/>
          <w:szCs w:val="28"/>
        </w:rPr>
        <w:t xml:space="preserve"> or Representative</w:t>
      </w:r>
      <w:r w:rsidR="00533246">
        <w:rPr>
          <w:sz w:val="28"/>
          <w:szCs w:val="28"/>
        </w:rPr>
        <w:tab/>
      </w:r>
      <w:r w:rsidR="00533246">
        <w:rPr>
          <w:sz w:val="28"/>
          <w:szCs w:val="28"/>
        </w:rPr>
        <w:tab/>
      </w:r>
      <w:r w:rsidR="00533246">
        <w:rPr>
          <w:sz w:val="28"/>
          <w:szCs w:val="28"/>
        </w:rPr>
        <w:tab/>
        <w:t xml:space="preserve">    Date</w:t>
      </w:r>
    </w:p>
    <w:sectPr w:rsidR="004672FF" w:rsidRPr="004672FF" w:rsidSect="005E340A">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1AF"/>
    <w:multiLevelType w:val="hybridMultilevel"/>
    <w:tmpl w:val="8CD6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582F6B"/>
    <w:multiLevelType w:val="hybridMultilevel"/>
    <w:tmpl w:val="91F02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0B6DA1"/>
    <w:multiLevelType w:val="hybridMultilevel"/>
    <w:tmpl w:val="131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A76416"/>
    <w:multiLevelType w:val="hybridMultilevel"/>
    <w:tmpl w:val="E5382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006FDF"/>
    <w:multiLevelType w:val="hybridMultilevel"/>
    <w:tmpl w:val="FE385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6161888">
    <w:abstractNumId w:val="1"/>
  </w:num>
  <w:num w:numId="2" w16cid:durableId="203297418">
    <w:abstractNumId w:val="0"/>
  </w:num>
  <w:num w:numId="3" w16cid:durableId="1435393767">
    <w:abstractNumId w:val="3"/>
  </w:num>
  <w:num w:numId="4" w16cid:durableId="1919095206">
    <w:abstractNumId w:val="2"/>
  </w:num>
  <w:num w:numId="5" w16cid:durableId="2232237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A9"/>
    <w:rsid w:val="000040D9"/>
    <w:rsid w:val="00015403"/>
    <w:rsid w:val="00055A20"/>
    <w:rsid w:val="00055FA6"/>
    <w:rsid w:val="000704C7"/>
    <w:rsid w:val="00073DA9"/>
    <w:rsid w:val="000E4745"/>
    <w:rsid w:val="00155ED3"/>
    <w:rsid w:val="00160B15"/>
    <w:rsid w:val="0017029E"/>
    <w:rsid w:val="00196BAC"/>
    <w:rsid w:val="001C2ADB"/>
    <w:rsid w:val="001D4055"/>
    <w:rsid w:val="001F4D33"/>
    <w:rsid w:val="002A0ED3"/>
    <w:rsid w:val="002D6302"/>
    <w:rsid w:val="003245C9"/>
    <w:rsid w:val="00334C0A"/>
    <w:rsid w:val="003508BD"/>
    <w:rsid w:val="003820FE"/>
    <w:rsid w:val="003F58D5"/>
    <w:rsid w:val="00402892"/>
    <w:rsid w:val="0042190A"/>
    <w:rsid w:val="00431863"/>
    <w:rsid w:val="004672FF"/>
    <w:rsid w:val="004970DB"/>
    <w:rsid w:val="004B17C7"/>
    <w:rsid w:val="00520E39"/>
    <w:rsid w:val="00533246"/>
    <w:rsid w:val="005817B2"/>
    <w:rsid w:val="005B19FB"/>
    <w:rsid w:val="005E340A"/>
    <w:rsid w:val="00625DEB"/>
    <w:rsid w:val="00645594"/>
    <w:rsid w:val="00654A5A"/>
    <w:rsid w:val="00661905"/>
    <w:rsid w:val="00692810"/>
    <w:rsid w:val="006A2CE4"/>
    <w:rsid w:val="00700310"/>
    <w:rsid w:val="00714A5B"/>
    <w:rsid w:val="0073246C"/>
    <w:rsid w:val="007C49B3"/>
    <w:rsid w:val="007D2864"/>
    <w:rsid w:val="008273B6"/>
    <w:rsid w:val="00835610"/>
    <w:rsid w:val="00857545"/>
    <w:rsid w:val="008B5AD6"/>
    <w:rsid w:val="008E4DD7"/>
    <w:rsid w:val="00926461"/>
    <w:rsid w:val="009A360B"/>
    <w:rsid w:val="009B62F6"/>
    <w:rsid w:val="009C5068"/>
    <w:rsid w:val="00A5277B"/>
    <w:rsid w:val="00A65E52"/>
    <w:rsid w:val="00A77918"/>
    <w:rsid w:val="00AE5EE1"/>
    <w:rsid w:val="00AF2F78"/>
    <w:rsid w:val="00B6530D"/>
    <w:rsid w:val="00C34582"/>
    <w:rsid w:val="00C60F3F"/>
    <w:rsid w:val="00CA31E2"/>
    <w:rsid w:val="00D23AA5"/>
    <w:rsid w:val="00D26553"/>
    <w:rsid w:val="00D62C62"/>
    <w:rsid w:val="00DD44B5"/>
    <w:rsid w:val="00DE2CF2"/>
    <w:rsid w:val="00DF25FA"/>
    <w:rsid w:val="00E0473A"/>
    <w:rsid w:val="00E214C4"/>
    <w:rsid w:val="00E73987"/>
    <w:rsid w:val="00E86EA2"/>
    <w:rsid w:val="00F05145"/>
    <w:rsid w:val="00F22FFC"/>
    <w:rsid w:val="00F606F3"/>
    <w:rsid w:val="00FB5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28762"/>
  <w15:chartTrackingRefBased/>
  <w15:docId w15:val="{31B4E494-A67E-4CBB-9C55-A86EF7FC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C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BB520-69D9-4FEF-BD91-77ECFCE34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Stewart</dc:creator>
  <cp:keywords/>
  <dc:description/>
  <cp:lastModifiedBy>Sandra Stewart</cp:lastModifiedBy>
  <cp:revision>2</cp:revision>
  <cp:lastPrinted>2021-09-09T22:46:00Z</cp:lastPrinted>
  <dcterms:created xsi:type="dcterms:W3CDTF">2024-03-25T19:44:00Z</dcterms:created>
  <dcterms:modified xsi:type="dcterms:W3CDTF">2024-03-25T19:44:00Z</dcterms:modified>
</cp:coreProperties>
</file>